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3E097" w14:textId="77777777" w:rsidR="00EF323F" w:rsidRPr="0004739D" w:rsidRDefault="002538B3" w:rsidP="00FE2FC3">
      <w:pPr>
        <w:pStyle w:val="Kategorie"/>
        <w:spacing w:before="0"/>
      </w:pPr>
      <w:r>
        <w:rPr>
          <w:sz w:val="32"/>
          <w:szCs w:val="24"/>
        </w:rPr>
        <w:t>Tarefa 2:</w:t>
      </w:r>
    </w:p>
    <w:p w14:paraId="012BE530" w14:textId="77777777" w:rsidR="00EF323F" w:rsidRPr="00EF323F" w:rsidRDefault="002538B3" w:rsidP="00CC6F83">
      <w:pPr>
        <w:pStyle w:val="berschrift1"/>
      </w:pPr>
      <w:r>
        <w:t>Barreira do estacionamento</w:t>
      </w:r>
    </w:p>
    <w:p w14:paraId="69D22625" w14:textId="77777777" w:rsidR="00416876" w:rsidRDefault="00416876" w:rsidP="00416876">
      <w:pPr>
        <w:pStyle w:val="berschrift2"/>
      </w:pPr>
      <w:r>
        <w:t>Tarefa de construção</w:t>
      </w:r>
    </w:p>
    <w:p w14:paraId="3E0E5B25" w14:textId="18D9438E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Construir a primeira versão da barreira de acordo com as instruções de construção. Conecte o motor e os botões ao TXT (ver diagrama de circuito). Use o teste de interface para verificar em que direção o motor gira (Atenção: selecione baixa velocidade!). Os dois botões de posição final devem ser conectados às entradas I1 (posição final inferior) e I2 (posição final superior) para que eles forneçam o valor (digital) "1" quando forem pressionados.</w:t>
      </w:r>
    </w:p>
    <w:p w14:paraId="62016684" w14:textId="77777777" w:rsidR="00416876" w:rsidRDefault="00416876" w:rsidP="00416876">
      <w:pPr>
        <w:rPr>
          <w:rFonts w:asciiTheme="minorBidi" w:hAnsiTheme="minorBidi" w:cstheme="minorBidi"/>
        </w:rPr>
      </w:pPr>
    </w:p>
    <w:p w14:paraId="47CB5E07" w14:textId="6AC6BE2D" w:rsidR="00416876" w:rsidRDefault="00416876" w:rsidP="00416876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7919B217" wp14:editId="128E32BC">
            <wp:extent cx="5760085" cy="2846705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</w:rPr>
        <w:br/>
      </w:r>
    </w:p>
    <w:p w14:paraId="5FE3063C" w14:textId="77777777" w:rsidR="00416876" w:rsidRDefault="00416876" w:rsidP="00416876">
      <w:pPr>
        <w:pStyle w:val="berschrift2"/>
      </w:pPr>
      <w:r>
        <w:t>Tarefas de programação</w:t>
      </w:r>
    </w:p>
    <w:p w14:paraId="46C1C378" w14:textId="77777777" w:rsidR="005C3DB1" w:rsidRPr="005C3DB1" w:rsidRDefault="005C3DB1" w:rsidP="00416876">
      <w:pPr>
        <w:rPr>
          <w:rFonts w:asciiTheme="minorBidi" w:hAnsiTheme="minorBidi" w:cstheme="minorBidi"/>
        </w:rPr>
      </w:pPr>
    </w:p>
    <w:p w14:paraId="2107DFE2" w14:textId="184D32B3" w:rsidR="00673AC7" w:rsidRPr="00E906CF" w:rsidRDefault="00416876" w:rsidP="0041687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Barreira com botões de rolamento final</w:t>
      </w:r>
    </w:p>
    <w:p w14:paraId="237327E1" w14:textId="4624AA3B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 barreira deve se abrir automaticamente a cada 10 segundos, "permanecer" na posição aberta por cinco segundos e depois fechar novamente. </w:t>
      </w:r>
    </w:p>
    <w:p w14:paraId="13CDB4CA" w14:textId="77777777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1a. Primeiro desenhe um diagrama de transição de estado para a tarefa antes de iniciar a programação. </w:t>
      </w:r>
    </w:p>
    <w:p w14:paraId="559D58E3" w14:textId="77777777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Nota: A barreira pode não estar em um estado único quando você inicia o programa - em que estado do seu diagrama de transição estadual deveria estar sua transição do programa para o estado inicial?</w:t>
      </w:r>
    </w:p>
    <w:p w14:paraId="1067DC74" w14:textId="77777777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1b. Escreva um programa apropriado e teste-o. Mantenha sua programação próxima ao seu diagrama de transição de estado.</w:t>
      </w:r>
    </w:p>
    <w:p w14:paraId="51ABFB11" w14:textId="3FC6050C" w:rsidR="00673AC7" w:rsidRPr="00E906CF" w:rsidRDefault="00416876" w:rsidP="0041687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lastRenderedPageBreak/>
        <w:t>2. Barreira com roda de impulso</w:t>
      </w:r>
    </w:p>
    <w:p w14:paraId="69199A90" w14:textId="4DCB8B93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Converter a barreira para a versão 2. A chave de limite superior (para "barreira acima") é omitida; em vez disso, esta chave é agora acionada por uma roda de pulso. Conecte este botão de pulso ao C1 (uma das entradas rápidas do contador).</w:t>
      </w:r>
    </w:p>
    <w:p w14:paraId="164B7609" w14:textId="294DBC60" w:rsidR="00416876" w:rsidRDefault="00416876" w:rsidP="00416876">
      <w:pPr>
        <w:rPr>
          <w:rFonts w:asciiTheme="minorBidi" w:hAnsiTheme="minorBidi" w:cstheme="minorBidi"/>
        </w:rPr>
      </w:pPr>
      <w:r>
        <w:rPr>
          <w:noProof/>
        </w:rPr>
        <w:drawing>
          <wp:inline distT="0" distB="0" distL="0" distR="0" wp14:anchorId="26DF8C64" wp14:editId="2D597DF0">
            <wp:extent cx="5760085" cy="3227705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22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Bidi" w:hAnsiTheme="minorBidi"/>
        </w:rPr>
        <w:br/>
      </w:r>
    </w:p>
    <w:p w14:paraId="67FBE413" w14:textId="77777777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Primeiro calcule o número de pulsos que podem ser medidos quando a barreira é fechada ou aberta com o botão. </w:t>
      </w:r>
    </w:p>
    <w:p w14:paraId="45699E92" w14:textId="77777777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2b. Adapte seu diagrama de transição de estado à construção alterada da barreira. Você também precisa de uma chave de limite (para "barreira para baixo") aqui para que a barreira possa ser iniciada em qualquer estado e se feche primeiro.</w:t>
      </w:r>
    </w:p>
    <w:p w14:paraId="7FF50F91" w14:textId="7E1968ED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2c. Em seguida, modifique seu programa da tarefa de programação 1 de forma que a barreira não pare ao abrir, pressionando o botão de posição final, mas após um certo número de impulsos da roda de impulso.</w:t>
      </w:r>
    </w:p>
    <w:p w14:paraId="22AA5C06" w14:textId="77777777" w:rsidR="00416876" w:rsidRDefault="00416876" w:rsidP="00416876">
      <w:pPr>
        <w:rPr>
          <w:rFonts w:asciiTheme="minorBidi" w:hAnsiTheme="minorBidi" w:cstheme="minorBidi"/>
        </w:rPr>
      </w:pPr>
    </w:p>
    <w:p w14:paraId="330462CB" w14:textId="69CFE474" w:rsidR="00673AC7" w:rsidRPr="00E906CF" w:rsidRDefault="00416876" w:rsidP="00416876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Barreira com codificador magnético</w:t>
      </w:r>
    </w:p>
    <w:p w14:paraId="77632748" w14:textId="6C449F90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O motor tem um codificador que fornece 63,9 pulsos por rotação do eixo. Isto permite que você abra a barreira precisamente sem a roda de impulso. Remova a roda de impulso e o botão de impulso e conecte o cabo do codificador do motor (como mostrado no diagrama elétrico nas instruções de montagem) ao C1 no TXT.</w:t>
      </w:r>
    </w:p>
    <w:p w14:paraId="31E6EDDE" w14:textId="77777777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3a. Primeiro calcule após quantos pulsos sua barreira está aberta ou fechada. Verifique o valor com o teste de interface fechando manualmente a barreira, zerando o contador e depois abrindo a barreira.</w:t>
      </w:r>
    </w:p>
    <w:p w14:paraId="0340291B" w14:textId="77777777" w:rsidR="00416876" w:rsidRDefault="00416876" w:rsidP="00416876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3b. Ajustar o número de pulsos no programa de acordo.</w:t>
      </w:r>
    </w:p>
    <w:p w14:paraId="297E0B80" w14:textId="77777777" w:rsidR="007A7500" w:rsidRDefault="007A7500" w:rsidP="00CC6F83">
      <w:pPr>
        <w:pStyle w:val="berschrift2"/>
      </w:pPr>
      <w:r>
        <w:lastRenderedPageBreak/>
        <w:t>Tarefas experimentais</w:t>
      </w:r>
    </w:p>
    <w:p w14:paraId="18FA07A6" w14:textId="77777777" w:rsidR="00E906CF" w:rsidRPr="00E906CF" w:rsidRDefault="00E906CF" w:rsidP="00A95B49">
      <w:pPr>
        <w:rPr>
          <w:rFonts w:asciiTheme="minorBidi" w:hAnsiTheme="minorBidi" w:cstheme="minorBidi"/>
        </w:rPr>
      </w:pPr>
    </w:p>
    <w:p w14:paraId="4BD39278" w14:textId="77777777" w:rsidR="00673AC7" w:rsidRPr="00E906CF" w:rsidRDefault="00A95B49" w:rsidP="00A95B4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Barreira com botão de demanda</w:t>
      </w:r>
    </w:p>
    <w:p w14:paraId="3DB39357" w14:textId="0EA6EB80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Até agora, a barreira se abriu automaticamente, não sob demanda. Agora queremos mudar isso adicionando um "detector de demanda".</w:t>
      </w:r>
    </w:p>
    <w:p w14:paraId="2D285263" w14:textId="77777777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Como um dos dois botões agora está livre, você pode usá-lo como um "detector de demanda". Monte-o em um módulo 30 em frente à barreira para que possa ser alcançado por um motorista de carro. Conecte-o à entrada I2 no TXT. Quando for pressionada, a barreira deve abrir três segundos depois.</w:t>
      </w:r>
    </w:p>
    <w:p w14:paraId="7EED7B60" w14:textId="1C39FD7E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1a. Ajuste seu diagrama de transição de estado para que a barreira se abra três segundos depois que o botão de demanda for pressionado. No início do programa, a barreira deve primeiro se fechar automaticamente se ainda não estiver fechada.</w:t>
      </w:r>
    </w:p>
    <w:p w14:paraId="77A302CA" w14:textId="77BE7EB2" w:rsidR="00A95B49" w:rsidRDefault="00A95B49" w:rsidP="00A95B49">
      <w:pPr>
        <w:jc w:val="left"/>
        <w:rPr>
          <w:rFonts w:asciiTheme="minorBidi" w:hAnsiTheme="minorBidi" w:cstheme="minorBidi"/>
        </w:rPr>
      </w:pPr>
      <w:r>
        <w:rPr>
          <w:rFonts w:asciiTheme="minorBidi" w:hAnsiTheme="minorBidi"/>
        </w:rPr>
        <w:t>1b. Mude seu programa de acordo.</w:t>
      </w:r>
    </w:p>
    <w:p w14:paraId="620F6E25" w14:textId="77777777" w:rsidR="00A95B49" w:rsidRDefault="00A95B49" w:rsidP="00A95B49">
      <w:pPr>
        <w:jc w:val="left"/>
        <w:rPr>
          <w:rFonts w:asciiTheme="minorBidi" w:hAnsiTheme="minorBidi" w:cstheme="minorBidi"/>
        </w:rPr>
      </w:pPr>
    </w:p>
    <w:p w14:paraId="7DC3F33F" w14:textId="77777777" w:rsidR="00673AC7" w:rsidRPr="00E906CF" w:rsidRDefault="00A95B49" w:rsidP="00A95B4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2. Barreira com controle de passagem</w:t>
      </w:r>
    </w:p>
    <w:p w14:paraId="43AEF565" w14:textId="6157C367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Agora, entretanto, a barreira ainda se fecha automaticamente após uma unidade de tempo fixa (cinco segundos). Se dois veículos forem rápidos, ambos podem passar e se um veículo for muito lento, pode ser danificado pela barreira de fechamento. Queremos evitar ambos.</w:t>
      </w:r>
    </w:p>
    <w:p w14:paraId="2A0900D4" w14:textId="77777777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 barreira só deve se fechar (com um segundo de atraso) após o veículo (ou um pedestre) ter passado por ela. Portanto, adicionar uma barreira luminosa à barreira (construção de acordo com a versão 3 nas instruções de montagem, conexão do fototransistor à I3, LED à saída de tensão de 9V, ver diagrama de circuito). Observe que a conexão marcada em vermelho do fototransistor deve ser conectada ao contato marcado com "I3". Verifique o sensor com o "Teste de Interface".</w:t>
      </w:r>
    </w:p>
    <w:p w14:paraId="36719663" w14:textId="77777777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2a. Expanda seu diagrama de transição de estado para que a barreira só se feche quando a barreira luminosa não for mais interrompida. </w:t>
      </w:r>
    </w:p>
    <w:p w14:paraId="3EA337D8" w14:textId="05016879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2b. Completar o programa de acordo.</w:t>
      </w:r>
    </w:p>
    <w:p w14:paraId="22119412" w14:textId="77777777" w:rsidR="00A95B49" w:rsidRDefault="00A95B49" w:rsidP="00A95B49">
      <w:pPr>
        <w:rPr>
          <w:rFonts w:asciiTheme="minorBidi" w:hAnsiTheme="minorBidi" w:cstheme="minorBidi"/>
        </w:rPr>
      </w:pPr>
    </w:p>
    <w:p w14:paraId="7EF028A5" w14:textId="7FF2998F" w:rsidR="00673AC7" w:rsidRPr="00E906CF" w:rsidRDefault="00A95B49" w:rsidP="00A95B4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3. Barreira para estacionamentos com contador de passagem</w:t>
      </w:r>
    </w:p>
    <w:p w14:paraId="16A2382E" w14:textId="5E54472A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Agora gostaríamos de saber quantos veículos já passaram a barreira. </w:t>
      </w:r>
    </w:p>
    <w:p w14:paraId="685206F6" w14:textId="77777777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3a. Acrescente um contador ao seu diagrama de transição de estado. </w:t>
      </w:r>
    </w:p>
    <w:p w14:paraId="2DE20BCC" w14:textId="176A2D2A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3b. Introduza uma variável em seu programa que conte o número de veículos que passaram pela barreira e a exiba no visor do TXT.</w:t>
      </w:r>
    </w:p>
    <w:p w14:paraId="5F5367B1" w14:textId="69603A49" w:rsidR="00C6743F" w:rsidRDefault="00C6743F">
      <w:pPr>
        <w:spacing w:after="0"/>
        <w:jc w:val="left"/>
        <w:rPr>
          <w:rFonts w:asciiTheme="minorBidi" w:hAnsiTheme="minorBidi" w:cstheme="minorBidi"/>
        </w:rPr>
      </w:pPr>
      <w:r>
        <w:br w:type="page"/>
      </w:r>
    </w:p>
    <w:p w14:paraId="53EB5152" w14:textId="16D1055F" w:rsidR="00A95B49" w:rsidRDefault="00A95B49" w:rsidP="00A95B49">
      <w:pPr>
        <w:pStyle w:val="berschrift2"/>
      </w:pPr>
      <w:r>
        <w:lastRenderedPageBreak/>
        <w:t>Tarefa suplementar</w:t>
      </w:r>
    </w:p>
    <w:p w14:paraId="591C52E4" w14:textId="658CEC35" w:rsidR="00CD7B7F" w:rsidRDefault="00CD7B7F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(Tarefa de grupo, requer dois kits)</w:t>
      </w:r>
    </w:p>
    <w:p w14:paraId="059BAA2F" w14:textId="2EA4E3E0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Tarefa para duas barreiras com sensor de demanda, barreira de luz e contador.</w:t>
      </w:r>
    </w:p>
    <w:p w14:paraId="4B043928" w14:textId="77777777" w:rsidR="00E906CF" w:rsidRDefault="00E906CF" w:rsidP="00A95B49">
      <w:pPr>
        <w:rPr>
          <w:rFonts w:asciiTheme="minorBidi" w:hAnsiTheme="minorBidi" w:cstheme="minorBidi"/>
        </w:rPr>
      </w:pPr>
    </w:p>
    <w:p w14:paraId="4F7A7A3F" w14:textId="109C51A2" w:rsidR="00673AC7" w:rsidRPr="00E906CF" w:rsidRDefault="00673AC7" w:rsidP="00A95B49">
      <w:pPr>
        <w:rPr>
          <w:rFonts w:asciiTheme="minorBidi" w:hAnsiTheme="minorBidi" w:cstheme="minorBidi"/>
          <w:b/>
        </w:rPr>
      </w:pPr>
      <w:r>
        <w:rPr>
          <w:rFonts w:asciiTheme="minorBidi" w:hAnsiTheme="minorBidi"/>
          <w:b/>
        </w:rPr>
        <w:t>1. Barreiras para estacionamentos com controle de ocupação</w:t>
      </w:r>
    </w:p>
    <w:p w14:paraId="3FDC760F" w14:textId="28B0A066" w:rsidR="00A95B49" w:rsidRDefault="00A95B49" w:rsidP="00A95B4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 uma barreira para entrada e uma segunda para saída, é possível calcular o número de vagas livres de estacionamento no estacionamento a partir das leituras das entradas e saídas no balcão e mostrá-las no display. Se não houver vagas de estacionamento livres, a barreira de entrada deve bloquear e mostrar no display que o estacionamento está cheio. O número máximo de vagas de estacionamento no estacionamento deve ser de 10 para o teste do programa.</w:t>
      </w:r>
    </w:p>
    <w:p w14:paraId="4A22226E" w14:textId="7E9589EC" w:rsidR="008B4844" w:rsidRDefault="00A95B49" w:rsidP="00D14078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Conecte as duas barreiras adequadamente a um TXT e amplie seu programa de acordo.</w:t>
      </w:r>
    </w:p>
    <w:p w14:paraId="06C6C333" w14:textId="63C86646" w:rsidR="00CD7B7F" w:rsidRPr="00D14078" w:rsidRDefault="00CD7B7F" w:rsidP="00D14078">
      <w:pPr>
        <w:rPr>
          <w:rFonts w:asciiTheme="minorBidi" w:hAnsiTheme="minorBidi" w:cstheme="minorBidi"/>
        </w:rPr>
      </w:pPr>
      <w:r>
        <w:rPr>
          <w:rFonts w:asciiTheme="minorBidi" w:hAnsiTheme="minorBidi"/>
          <w:b/>
        </w:rPr>
        <w:t>Dica</w:t>
      </w:r>
      <w:r>
        <w:rPr>
          <w:rFonts w:asciiTheme="minorBidi" w:hAnsiTheme="minorBidi"/>
        </w:rPr>
        <w:t>: Controlar uma das duas barreiras em um processo simultâneo (rosca).</w:t>
      </w:r>
    </w:p>
    <w:p w14:paraId="309EC69D" w14:textId="563644FC" w:rsidR="001B6A05" w:rsidRDefault="001B6A05">
      <w:pPr>
        <w:spacing w:after="0"/>
        <w:jc w:val="left"/>
      </w:pPr>
      <w:r>
        <w:br w:type="page"/>
      </w:r>
    </w:p>
    <w:p w14:paraId="199268E3" w14:textId="77777777" w:rsidR="001B6A05" w:rsidRPr="0004739D" w:rsidRDefault="001B6A05" w:rsidP="001B6A05">
      <w:pPr>
        <w:pStyle w:val="Kategorie"/>
      </w:pPr>
      <w:r>
        <w:rPr>
          <w:sz w:val="32"/>
          <w:szCs w:val="24"/>
        </w:rPr>
        <w:lastRenderedPageBreak/>
        <w:t>Sistemas</w:t>
      </w:r>
    </w:p>
    <w:p w14:paraId="20CE8AE2" w14:textId="77777777" w:rsidR="001B6A05" w:rsidRDefault="001B6A05" w:rsidP="001B6A05">
      <w:pPr>
        <w:pStyle w:val="berschrift1"/>
      </w:pPr>
      <w:r>
        <w:t>Tarefa 2: Barreira do estacionamento</w:t>
      </w:r>
    </w:p>
    <w:p w14:paraId="2EB2BF58" w14:textId="77777777" w:rsidR="001B6A05" w:rsidRDefault="001B6A05" w:rsidP="001B6A05">
      <w:pPr>
        <w:pStyle w:val="berschrift2"/>
      </w:pPr>
      <w:r>
        <w:t>Material necessário</w:t>
      </w:r>
    </w:p>
    <w:p w14:paraId="1A635223" w14:textId="77777777" w:rsidR="001B6A05" w:rsidRPr="009C6B9D" w:rsidRDefault="001B6A05" w:rsidP="001B6A05">
      <w:pPr>
        <w:pStyle w:val="AufzhlungTabelle"/>
      </w:pPr>
      <w:r>
        <w:t xml:space="preserve">PC para desenvolvimento de programas, localmente ou via interface web. </w:t>
      </w:r>
    </w:p>
    <w:p w14:paraId="6F52C0E9" w14:textId="77777777" w:rsidR="001B6A05" w:rsidRPr="009C6B9D" w:rsidRDefault="001B6A05" w:rsidP="001B6A05">
      <w:pPr>
        <w:pStyle w:val="AufzhlungTabelle"/>
      </w:pPr>
      <w:r>
        <w:t xml:space="preserve">Cabo USB ou conexão BLE ou WLAN para transferir o programa para o TXT4.0. </w:t>
      </w:r>
    </w:p>
    <w:p w14:paraId="54BF8D53" w14:textId="77777777" w:rsidR="001B6A05" w:rsidRPr="009C6B9D" w:rsidRDefault="001B6A05" w:rsidP="001B6A05">
      <w:pPr>
        <w:rPr>
          <w:rFonts w:asciiTheme="minorBidi" w:hAnsiTheme="minorBidi" w:cstheme="minorBidi"/>
        </w:rPr>
      </w:pPr>
    </w:p>
    <w:p w14:paraId="539D8B88" w14:textId="77777777" w:rsidR="001B6A05" w:rsidRDefault="001B6A05" w:rsidP="001B6A05">
      <w:pPr>
        <w:pStyle w:val="berschrift2"/>
      </w:pPr>
      <w:r>
        <w:t>Informações adicionais</w:t>
      </w:r>
    </w:p>
    <w:p w14:paraId="5DFECD33" w14:textId="77777777" w:rsidR="001B6A05" w:rsidRDefault="001B6A05" w:rsidP="001B6A05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Wikipedia: </w:t>
      </w:r>
      <w:hyperlink r:id="rId12" w:history="1">
        <w:r>
          <w:rPr>
            <w:rStyle w:val="Hyperlink"/>
            <w:rFonts w:asciiTheme="minorBidi" w:hAnsiTheme="minorBidi"/>
            <w:i/>
            <w:iCs/>
          </w:rPr>
          <w:t>Máquina de estado finito (estado da máquina)</w:t>
        </w:r>
      </w:hyperlink>
    </w:p>
    <w:p w14:paraId="131313D8" w14:textId="77777777" w:rsidR="001B6A05" w:rsidRDefault="001B6A05" w:rsidP="001B6A05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Ferdinand Wagner, Ruedi Schmuki, Thomas Wagner, Peter Wolstenholme: </w:t>
      </w:r>
      <w:hyperlink r:id="rId13" w:history="1">
        <w:r>
          <w:rPr>
            <w:rStyle w:val="Hyperlink"/>
            <w:rFonts w:asciiTheme="minorBidi" w:hAnsiTheme="minorBidi"/>
            <w:i/>
            <w:iCs/>
          </w:rPr>
          <w:t>Modeling Software with Finite State Machines.</w:t>
        </w:r>
      </w:hyperlink>
      <w:hyperlink r:id="rId14" w:history="1">
        <w:r>
          <w:rPr>
            <w:rStyle w:val="Hyperlink"/>
            <w:rFonts w:asciiTheme="minorBidi" w:hAnsiTheme="minorBidi"/>
            <w:i/>
            <w:iCs/>
          </w:rPr>
          <w:t xml:space="preserve"> A Practical Approach</w:t>
        </w:r>
      </w:hyperlink>
      <w:r>
        <w:rPr>
          <w:rFonts w:asciiTheme="minorBidi" w:hAnsiTheme="minorBidi"/>
        </w:rPr>
        <w:t>. Auerbach Publications, 2006.</w:t>
      </w:r>
    </w:p>
    <w:p w14:paraId="7B014A1D" w14:textId="49D91B5E" w:rsidR="001B6A05" w:rsidRPr="00D14078" w:rsidRDefault="001B6A05" w:rsidP="00D14078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[3]</w:t>
      </w:r>
      <w:r>
        <w:rPr>
          <w:rFonts w:asciiTheme="minorBidi" w:hAnsiTheme="minorBidi"/>
        </w:rPr>
        <w:tab/>
        <w:t xml:space="preserve">Editor de diagramas online para a criação de diagramas de transição de estado (formato drawio): </w:t>
      </w:r>
      <w:hyperlink r:id="rId15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sectPr w:rsidR="001B6A05" w:rsidRPr="00D14078" w:rsidSect="00E96821">
      <w:headerReference w:type="even" r:id="rId16"/>
      <w:headerReference w:type="default" r:id="rId17"/>
      <w:footerReference w:type="even" r:id="rId18"/>
      <w:footerReference w:type="defaul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B90F44" w14:textId="77777777" w:rsidR="00595C2A" w:rsidRDefault="00595C2A">
      <w:r>
        <w:separator/>
      </w:r>
    </w:p>
  </w:endnote>
  <w:endnote w:type="continuationSeparator" w:id="0">
    <w:p w14:paraId="7F7F1024" w14:textId="77777777" w:rsidR="00595C2A" w:rsidRDefault="0059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D9F5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100677"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160AE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0157E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648A8" w14:textId="77777777" w:rsidR="00595C2A" w:rsidRDefault="00595C2A">
      <w:r>
        <w:separator/>
      </w:r>
    </w:p>
  </w:footnote>
  <w:footnote w:type="continuationSeparator" w:id="0">
    <w:p w14:paraId="037A8F15" w14:textId="77777777" w:rsidR="00595C2A" w:rsidRDefault="00595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86C416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8C485A9" wp14:editId="0648777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698C8" w14:textId="2ACADC40" w:rsidR="00937B5D" w:rsidRPr="0066705B" w:rsidRDefault="0066705B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089F816" wp14:editId="17FF2EA0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TXT 4.0  Conjunto Base – Nível secundário I+II</w:t>
    </w:r>
    <w:r>
      <w:tab/>
    </w:r>
    <w:r>
      <w:rPr>
        <w:noProof/>
      </w:rPr>
      <w:drawing>
        <wp:inline distT="0" distB="0" distL="0" distR="0" wp14:anchorId="33AC604E" wp14:editId="76F7624E">
          <wp:extent cx="688320" cy="688320"/>
          <wp:effectExtent l="0" t="0" r="0" b="0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DEA"/>
    <w:rsid w:val="00083EE8"/>
    <w:rsid w:val="00090964"/>
    <w:rsid w:val="000A14B0"/>
    <w:rsid w:val="000A58E5"/>
    <w:rsid w:val="000B0025"/>
    <w:rsid w:val="000C0C66"/>
    <w:rsid w:val="000D0BC4"/>
    <w:rsid w:val="000D3717"/>
    <w:rsid w:val="000D7297"/>
    <w:rsid w:val="000E3792"/>
    <w:rsid w:val="000E43E7"/>
    <w:rsid w:val="000F05B0"/>
    <w:rsid w:val="000F7641"/>
    <w:rsid w:val="000F7CFD"/>
    <w:rsid w:val="00100677"/>
    <w:rsid w:val="001064D3"/>
    <w:rsid w:val="00111235"/>
    <w:rsid w:val="00115F2E"/>
    <w:rsid w:val="00120026"/>
    <w:rsid w:val="0012561E"/>
    <w:rsid w:val="001278F5"/>
    <w:rsid w:val="00136823"/>
    <w:rsid w:val="00140E60"/>
    <w:rsid w:val="00142A20"/>
    <w:rsid w:val="0014583C"/>
    <w:rsid w:val="00150FB2"/>
    <w:rsid w:val="00151176"/>
    <w:rsid w:val="00157016"/>
    <w:rsid w:val="00165F39"/>
    <w:rsid w:val="0017296D"/>
    <w:rsid w:val="00185BAC"/>
    <w:rsid w:val="00190988"/>
    <w:rsid w:val="0019251C"/>
    <w:rsid w:val="001A449E"/>
    <w:rsid w:val="001A684F"/>
    <w:rsid w:val="001A7224"/>
    <w:rsid w:val="001B325C"/>
    <w:rsid w:val="001B6A05"/>
    <w:rsid w:val="001B74BD"/>
    <w:rsid w:val="001B764B"/>
    <w:rsid w:val="001C1991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1577"/>
    <w:rsid w:val="00247250"/>
    <w:rsid w:val="00251174"/>
    <w:rsid w:val="002538B3"/>
    <w:rsid w:val="0026611F"/>
    <w:rsid w:val="00271A2E"/>
    <w:rsid w:val="00274DDA"/>
    <w:rsid w:val="00280D4B"/>
    <w:rsid w:val="00282294"/>
    <w:rsid w:val="0028590F"/>
    <w:rsid w:val="0029589D"/>
    <w:rsid w:val="002A22E6"/>
    <w:rsid w:val="002A5084"/>
    <w:rsid w:val="002A69BD"/>
    <w:rsid w:val="002B1EE4"/>
    <w:rsid w:val="002D3AB9"/>
    <w:rsid w:val="002D3EE9"/>
    <w:rsid w:val="002E1AAA"/>
    <w:rsid w:val="002E6AC5"/>
    <w:rsid w:val="002E78C1"/>
    <w:rsid w:val="002F099E"/>
    <w:rsid w:val="003024E6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32F"/>
    <w:rsid w:val="00363EE2"/>
    <w:rsid w:val="0036640E"/>
    <w:rsid w:val="00377060"/>
    <w:rsid w:val="00383D6D"/>
    <w:rsid w:val="00384F22"/>
    <w:rsid w:val="003859EA"/>
    <w:rsid w:val="00385F80"/>
    <w:rsid w:val="00385FA3"/>
    <w:rsid w:val="003937D3"/>
    <w:rsid w:val="00396B0E"/>
    <w:rsid w:val="003A705F"/>
    <w:rsid w:val="003B0332"/>
    <w:rsid w:val="003C1EF0"/>
    <w:rsid w:val="003C382C"/>
    <w:rsid w:val="003D0688"/>
    <w:rsid w:val="003D5BEC"/>
    <w:rsid w:val="003D6899"/>
    <w:rsid w:val="003E6967"/>
    <w:rsid w:val="003E750C"/>
    <w:rsid w:val="003F4669"/>
    <w:rsid w:val="003F4A96"/>
    <w:rsid w:val="003F7D1C"/>
    <w:rsid w:val="004012C1"/>
    <w:rsid w:val="00413E03"/>
    <w:rsid w:val="00416876"/>
    <w:rsid w:val="004218BA"/>
    <w:rsid w:val="00433E60"/>
    <w:rsid w:val="00434525"/>
    <w:rsid w:val="00435EA1"/>
    <w:rsid w:val="004377CB"/>
    <w:rsid w:val="00445586"/>
    <w:rsid w:val="00455455"/>
    <w:rsid w:val="00472E75"/>
    <w:rsid w:val="00476D4B"/>
    <w:rsid w:val="00482CE6"/>
    <w:rsid w:val="00493111"/>
    <w:rsid w:val="004B754D"/>
    <w:rsid w:val="004B7983"/>
    <w:rsid w:val="004C138F"/>
    <w:rsid w:val="004C5167"/>
    <w:rsid w:val="004C5A30"/>
    <w:rsid w:val="004D2ABB"/>
    <w:rsid w:val="004D2E5B"/>
    <w:rsid w:val="004D5672"/>
    <w:rsid w:val="004D713B"/>
    <w:rsid w:val="004E2EEA"/>
    <w:rsid w:val="004F6D89"/>
    <w:rsid w:val="004F7A0B"/>
    <w:rsid w:val="00514710"/>
    <w:rsid w:val="00543BE7"/>
    <w:rsid w:val="00547D21"/>
    <w:rsid w:val="00573ACB"/>
    <w:rsid w:val="00574542"/>
    <w:rsid w:val="00576668"/>
    <w:rsid w:val="005771A4"/>
    <w:rsid w:val="0058730A"/>
    <w:rsid w:val="00591572"/>
    <w:rsid w:val="005940DF"/>
    <w:rsid w:val="00595245"/>
    <w:rsid w:val="00595C2A"/>
    <w:rsid w:val="005A056E"/>
    <w:rsid w:val="005A49AD"/>
    <w:rsid w:val="005C29F6"/>
    <w:rsid w:val="005C3DB1"/>
    <w:rsid w:val="005C7065"/>
    <w:rsid w:val="005D2CD9"/>
    <w:rsid w:val="005D3A49"/>
    <w:rsid w:val="005E57C1"/>
    <w:rsid w:val="005F49A4"/>
    <w:rsid w:val="005F6FD5"/>
    <w:rsid w:val="005F7EED"/>
    <w:rsid w:val="00601B51"/>
    <w:rsid w:val="00604863"/>
    <w:rsid w:val="006158A5"/>
    <w:rsid w:val="00617174"/>
    <w:rsid w:val="0061751D"/>
    <w:rsid w:val="00617BB0"/>
    <w:rsid w:val="00631B87"/>
    <w:rsid w:val="00632C08"/>
    <w:rsid w:val="00633EF6"/>
    <w:rsid w:val="006355C1"/>
    <w:rsid w:val="006378DA"/>
    <w:rsid w:val="00643E62"/>
    <w:rsid w:val="006501CF"/>
    <w:rsid w:val="006618BE"/>
    <w:rsid w:val="0066705B"/>
    <w:rsid w:val="006705D1"/>
    <w:rsid w:val="006735F3"/>
    <w:rsid w:val="00673AC7"/>
    <w:rsid w:val="006A32D0"/>
    <w:rsid w:val="006B0FF8"/>
    <w:rsid w:val="006B181A"/>
    <w:rsid w:val="006B5425"/>
    <w:rsid w:val="006C14DA"/>
    <w:rsid w:val="006C163C"/>
    <w:rsid w:val="006C41F8"/>
    <w:rsid w:val="006E3468"/>
    <w:rsid w:val="006E5040"/>
    <w:rsid w:val="006E5EA8"/>
    <w:rsid w:val="006E72F4"/>
    <w:rsid w:val="006F1E9C"/>
    <w:rsid w:val="006F2BB1"/>
    <w:rsid w:val="00706578"/>
    <w:rsid w:val="00712BE5"/>
    <w:rsid w:val="00713BC0"/>
    <w:rsid w:val="00716839"/>
    <w:rsid w:val="00726652"/>
    <w:rsid w:val="007326D0"/>
    <w:rsid w:val="007379DE"/>
    <w:rsid w:val="00740F26"/>
    <w:rsid w:val="00744A88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D4E5E"/>
    <w:rsid w:val="007E05F7"/>
    <w:rsid w:val="007E3AA1"/>
    <w:rsid w:val="007F41DA"/>
    <w:rsid w:val="00805C2F"/>
    <w:rsid w:val="00817D41"/>
    <w:rsid w:val="00820994"/>
    <w:rsid w:val="008333A8"/>
    <w:rsid w:val="00835C38"/>
    <w:rsid w:val="00837131"/>
    <w:rsid w:val="00842A30"/>
    <w:rsid w:val="0084367B"/>
    <w:rsid w:val="00845F6A"/>
    <w:rsid w:val="00851230"/>
    <w:rsid w:val="00852E19"/>
    <w:rsid w:val="00853009"/>
    <w:rsid w:val="008536DC"/>
    <w:rsid w:val="008608D1"/>
    <w:rsid w:val="00864063"/>
    <w:rsid w:val="00871348"/>
    <w:rsid w:val="00886EE8"/>
    <w:rsid w:val="008913C5"/>
    <w:rsid w:val="00891582"/>
    <w:rsid w:val="00893D00"/>
    <w:rsid w:val="008963B8"/>
    <w:rsid w:val="008A620F"/>
    <w:rsid w:val="008B0E47"/>
    <w:rsid w:val="008B4844"/>
    <w:rsid w:val="008B4946"/>
    <w:rsid w:val="008B63FA"/>
    <w:rsid w:val="008C3CAB"/>
    <w:rsid w:val="008C6B87"/>
    <w:rsid w:val="008D6712"/>
    <w:rsid w:val="008E2C4A"/>
    <w:rsid w:val="008E43BD"/>
    <w:rsid w:val="008F3397"/>
    <w:rsid w:val="008F33A0"/>
    <w:rsid w:val="00901CFF"/>
    <w:rsid w:val="009024E6"/>
    <w:rsid w:val="00906F27"/>
    <w:rsid w:val="009070DC"/>
    <w:rsid w:val="009203DC"/>
    <w:rsid w:val="0093224F"/>
    <w:rsid w:val="00937B5D"/>
    <w:rsid w:val="009405AE"/>
    <w:rsid w:val="00945F8D"/>
    <w:rsid w:val="00946EE1"/>
    <w:rsid w:val="00965E72"/>
    <w:rsid w:val="00975945"/>
    <w:rsid w:val="00981AA1"/>
    <w:rsid w:val="00981D89"/>
    <w:rsid w:val="0098265E"/>
    <w:rsid w:val="00994A3A"/>
    <w:rsid w:val="00994BF9"/>
    <w:rsid w:val="00994F31"/>
    <w:rsid w:val="009972A6"/>
    <w:rsid w:val="009A25AA"/>
    <w:rsid w:val="009A6161"/>
    <w:rsid w:val="009A7AC0"/>
    <w:rsid w:val="009A7D81"/>
    <w:rsid w:val="009C354D"/>
    <w:rsid w:val="009C52DC"/>
    <w:rsid w:val="009C6354"/>
    <w:rsid w:val="009C68DF"/>
    <w:rsid w:val="009C6B9D"/>
    <w:rsid w:val="009D4B29"/>
    <w:rsid w:val="009D7C47"/>
    <w:rsid w:val="009E6D4A"/>
    <w:rsid w:val="009F0679"/>
    <w:rsid w:val="00A00A70"/>
    <w:rsid w:val="00A014D4"/>
    <w:rsid w:val="00A15743"/>
    <w:rsid w:val="00A233B5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400C"/>
    <w:rsid w:val="00A77C0C"/>
    <w:rsid w:val="00A815C0"/>
    <w:rsid w:val="00A8531E"/>
    <w:rsid w:val="00A8670D"/>
    <w:rsid w:val="00A90946"/>
    <w:rsid w:val="00A95132"/>
    <w:rsid w:val="00A95B49"/>
    <w:rsid w:val="00AA1A82"/>
    <w:rsid w:val="00AB189E"/>
    <w:rsid w:val="00AC0D20"/>
    <w:rsid w:val="00AC1AED"/>
    <w:rsid w:val="00AC5E5A"/>
    <w:rsid w:val="00AC6B0C"/>
    <w:rsid w:val="00AD5E38"/>
    <w:rsid w:val="00AE0F63"/>
    <w:rsid w:val="00AE3530"/>
    <w:rsid w:val="00AE7717"/>
    <w:rsid w:val="00AF1AA7"/>
    <w:rsid w:val="00AF1FD5"/>
    <w:rsid w:val="00AF3FBE"/>
    <w:rsid w:val="00AF649B"/>
    <w:rsid w:val="00B003D5"/>
    <w:rsid w:val="00B07D98"/>
    <w:rsid w:val="00B07DDD"/>
    <w:rsid w:val="00B101CA"/>
    <w:rsid w:val="00B13727"/>
    <w:rsid w:val="00B22634"/>
    <w:rsid w:val="00B27E9E"/>
    <w:rsid w:val="00B3411B"/>
    <w:rsid w:val="00B344E0"/>
    <w:rsid w:val="00B3559F"/>
    <w:rsid w:val="00B479B8"/>
    <w:rsid w:val="00B47FAB"/>
    <w:rsid w:val="00B501D5"/>
    <w:rsid w:val="00B50EDC"/>
    <w:rsid w:val="00B51A52"/>
    <w:rsid w:val="00B61D2A"/>
    <w:rsid w:val="00B658A1"/>
    <w:rsid w:val="00B65E65"/>
    <w:rsid w:val="00B76AD1"/>
    <w:rsid w:val="00B820A9"/>
    <w:rsid w:val="00B92265"/>
    <w:rsid w:val="00B93F9E"/>
    <w:rsid w:val="00BA6656"/>
    <w:rsid w:val="00BB3A6C"/>
    <w:rsid w:val="00BC2C13"/>
    <w:rsid w:val="00BD239F"/>
    <w:rsid w:val="00BD27A4"/>
    <w:rsid w:val="00BD40EC"/>
    <w:rsid w:val="00BD5477"/>
    <w:rsid w:val="00BF56BF"/>
    <w:rsid w:val="00BF665D"/>
    <w:rsid w:val="00C0157E"/>
    <w:rsid w:val="00C03CEB"/>
    <w:rsid w:val="00C04946"/>
    <w:rsid w:val="00C05E04"/>
    <w:rsid w:val="00C17A08"/>
    <w:rsid w:val="00C17CA0"/>
    <w:rsid w:val="00C35FA3"/>
    <w:rsid w:val="00C417FB"/>
    <w:rsid w:val="00C45A62"/>
    <w:rsid w:val="00C638FB"/>
    <w:rsid w:val="00C64AEF"/>
    <w:rsid w:val="00C66F6A"/>
    <w:rsid w:val="00C6743F"/>
    <w:rsid w:val="00C67E66"/>
    <w:rsid w:val="00C76238"/>
    <w:rsid w:val="00C76E8D"/>
    <w:rsid w:val="00C77468"/>
    <w:rsid w:val="00C85E15"/>
    <w:rsid w:val="00C87168"/>
    <w:rsid w:val="00C923B1"/>
    <w:rsid w:val="00CA0FD8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103"/>
    <w:rsid w:val="00CD17AC"/>
    <w:rsid w:val="00CD258D"/>
    <w:rsid w:val="00CD5D7E"/>
    <w:rsid w:val="00CD7B7F"/>
    <w:rsid w:val="00CE1A3F"/>
    <w:rsid w:val="00CF021F"/>
    <w:rsid w:val="00CF31E7"/>
    <w:rsid w:val="00CF6149"/>
    <w:rsid w:val="00D01E7E"/>
    <w:rsid w:val="00D049AC"/>
    <w:rsid w:val="00D0525B"/>
    <w:rsid w:val="00D103B4"/>
    <w:rsid w:val="00D14078"/>
    <w:rsid w:val="00D247B8"/>
    <w:rsid w:val="00D462A8"/>
    <w:rsid w:val="00D6302E"/>
    <w:rsid w:val="00D6676D"/>
    <w:rsid w:val="00D805C6"/>
    <w:rsid w:val="00D83D7F"/>
    <w:rsid w:val="00D83DF7"/>
    <w:rsid w:val="00D85B1D"/>
    <w:rsid w:val="00D8647C"/>
    <w:rsid w:val="00D86A62"/>
    <w:rsid w:val="00D906AC"/>
    <w:rsid w:val="00D94C19"/>
    <w:rsid w:val="00DA0436"/>
    <w:rsid w:val="00DA5B0E"/>
    <w:rsid w:val="00DB1666"/>
    <w:rsid w:val="00DB48E7"/>
    <w:rsid w:val="00DB6DFB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5C"/>
    <w:rsid w:val="00E173E1"/>
    <w:rsid w:val="00E21D5A"/>
    <w:rsid w:val="00E43C39"/>
    <w:rsid w:val="00E56803"/>
    <w:rsid w:val="00E677DC"/>
    <w:rsid w:val="00E72F37"/>
    <w:rsid w:val="00E7622D"/>
    <w:rsid w:val="00E81DF1"/>
    <w:rsid w:val="00E8260F"/>
    <w:rsid w:val="00E82918"/>
    <w:rsid w:val="00E8709C"/>
    <w:rsid w:val="00E906CF"/>
    <w:rsid w:val="00E96821"/>
    <w:rsid w:val="00EA3AD3"/>
    <w:rsid w:val="00EB2ECD"/>
    <w:rsid w:val="00EB5CCE"/>
    <w:rsid w:val="00EC0F53"/>
    <w:rsid w:val="00EC1DCF"/>
    <w:rsid w:val="00EC6662"/>
    <w:rsid w:val="00EE586D"/>
    <w:rsid w:val="00EF323F"/>
    <w:rsid w:val="00EF6673"/>
    <w:rsid w:val="00F14BAB"/>
    <w:rsid w:val="00F3018F"/>
    <w:rsid w:val="00F316F9"/>
    <w:rsid w:val="00F3420A"/>
    <w:rsid w:val="00F361A9"/>
    <w:rsid w:val="00F40987"/>
    <w:rsid w:val="00F40AB1"/>
    <w:rsid w:val="00F42642"/>
    <w:rsid w:val="00F55307"/>
    <w:rsid w:val="00F55FDE"/>
    <w:rsid w:val="00F562B9"/>
    <w:rsid w:val="00F57954"/>
    <w:rsid w:val="00F62E7D"/>
    <w:rsid w:val="00F64A14"/>
    <w:rsid w:val="00F66B5F"/>
    <w:rsid w:val="00F70A51"/>
    <w:rsid w:val="00F7267E"/>
    <w:rsid w:val="00F7716E"/>
    <w:rsid w:val="00F96926"/>
    <w:rsid w:val="00FA092E"/>
    <w:rsid w:val="00FB0D10"/>
    <w:rsid w:val="00FB4130"/>
    <w:rsid w:val="00FB51B5"/>
    <w:rsid w:val="00FB7830"/>
    <w:rsid w:val="00FC135F"/>
    <w:rsid w:val="00FD4CF2"/>
    <w:rsid w:val="00FE2FC3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F588E3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396B0E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1B6A05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2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is.ifmo.ru/download/modelingsoftwarewithfinitestatemachinesapracticalapproach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ndlicher_Automa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hyperlink" Target="https://www.diagrammeditor.de/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s.ifmo.ru/download/modelingsoftwarewithfinitestatemachinesapracticalapproach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ea79bf52-7098-41fc-8881-a3872bd99c4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CE334AF-CABA-4161-9672-5155659B9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865</Words>
  <Characters>5450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6303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Wiedemann, Patricia</cp:lastModifiedBy>
  <cp:revision>2</cp:revision>
  <cp:lastPrinted>2021-05-24T11:11:00Z</cp:lastPrinted>
  <dcterms:created xsi:type="dcterms:W3CDTF">2021-10-11T06:42:00Z</dcterms:created>
  <dcterms:modified xsi:type="dcterms:W3CDTF">2021-10-11T06:42:00Z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